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327"/>
          <w:tab w:val="left" w:pos="0" w:leader="none"/>
        </w:tabs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Demande  de subvention exceptionnelle au titre de la crise sanitaire à destination des artistes plasticien.ne.s</w:t>
      </w:r>
    </w:p>
    <w:p>
      <w:pPr>
        <w:pStyle w:val="Standard"/>
        <w:tabs>
          <w:tab w:val="clear" w:pos="327"/>
          <w:tab w:val="left" w:pos="0" w:leader="none"/>
        </w:tabs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327"/>
          <w:tab w:val="left" w:pos="0" w:leader="none"/>
        </w:tabs>
        <w:ind w:start="0" w:end="0" w:hanging="0"/>
        <w:jc w:val="start"/>
        <w:rPr>
          <w:rFonts w:ascii="Arial" w:hAnsi="Arial"/>
          <w:b/>
          <w:b/>
          <w:bCs/>
          <w:color w:val="CE181E"/>
          <w:sz w:val="22"/>
          <w:szCs w:val="22"/>
        </w:rPr>
      </w:pPr>
      <w:r>
        <w:rPr>
          <w:b/>
          <w:bCs/>
          <w:color w:val="CE181E"/>
          <w:sz w:val="22"/>
          <w:szCs w:val="22"/>
        </w:rPr>
        <w:t>Activité</w:t>
      </w:r>
    </w:p>
    <w:p>
      <w:pPr>
        <w:pStyle w:val="Standard"/>
        <w:tabs>
          <w:tab w:val="clear" w:pos="327"/>
          <w:tab w:val="left" w:pos="0" w:leader="none"/>
        </w:tabs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2456180" cy="953770"/>
            <wp:effectExtent l="0" t="0" r="0" b="0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3"/>
          <w:footerReference w:type="default" r:id="rId4"/>
          <w:footerReference w:type="first" r:id="rId5"/>
          <w:type w:val="nextPage"/>
          <w:pgSz w:w="11906" w:h="16838"/>
          <w:pgMar w:left="1021" w:right="1247" w:header="0" w:top="720" w:footer="708" w:bottom="1134" w:gutter="0"/>
          <w:pgNumType w:fmt="decimal"/>
          <w:cols w:num="2" w:space="282" w:equalWidth="true" w:sep="false"/>
          <w:formProt w:val="false"/>
          <w:titlePg/>
          <w:docGrid w:type="default" w:linePitch="600" w:charSpace="32768"/>
        </w:sectPr>
      </w:pPr>
    </w:p>
    <w:p>
      <w:pPr>
        <w:pStyle w:val="Standard"/>
        <w:tabs>
          <w:tab w:val="clear" w:pos="327"/>
          <w:tab w:val="left" w:pos="284" w:leader="none"/>
        </w:tabs>
        <w:spacing w:lineRule="exact" w:line="300"/>
        <w:jc w:val="start"/>
        <w:rPr/>
      </w:pPr>
      <w:r>
        <w:rPr>
          <w:rStyle w:val="Policepardfaut"/>
          <w:rFonts w:cs="Arial Narrow"/>
          <w:b/>
          <w:bCs/>
          <w:i w:val="false"/>
          <w:iCs w:val="false"/>
          <w:color w:val="auto"/>
          <w:sz w:val="22"/>
          <w:szCs w:val="22"/>
        </w:rPr>
        <w:t>Votre NOM :</w:t>
      </w:r>
    </w:p>
    <w:p>
      <w:pPr>
        <w:pStyle w:val="Standard"/>
        <w:tabs>
          <w:tab w:val="clear" w:pos="327"/>
          <w:tab w:val="left" w:pos="284" w:leader="none"/>
        </w:tabs>
        <w:spacing w:lineRule="exact" w:line="300"/>
        <w:jc w:val="start"/>
        <w:rPr/>
      </w:pPr>
      <w:r>
        <w:rPr>
          <w:rStyle w:val="Policepardfaut"/>
          <w:rFonts w:cs="Arial Narrow"/>
          <w:b/>
          <w:bCs/>
          <w:i w:val="false"/>
          <w:iCs w:val="false"/>
          <w:color w:val="auto"/>
          <w:sz w:val="22"/>
          <w:szCs w:val="22"/>
        </w:rPr>
        <w:t xml:space="preserve">Votre Prénom : </w:t>
      </w:r>
    </w:p>
    <w:p>
      <w:pPr>
        <w:pStyle w:val="Standard"/>
        <w:tabs>
          <w:tab w:val="clear" w:pos="327"/>
          <w:tab w:val="left" w:pos="284" w:leader="none"/>
        </w:tabs>
        <w:spacing w:lineRule="exact" w:line="300"/>
        <w:jc w:val="start"/>
        <w:rPr/>
      </w:pPr>
      <w:r>
        <w:rPr>
          <w:rStyle w:val="Policepardfaut"/>
          <w:rFonts w:cs="Arial Narrow"/>
          <w:b/>
          <w:bCs/>
          <w:i w:val="false"/>
          <w:iCs w:val="false"/>
          <w:color w:val="auto"/>
          <w:sz w:val="22"/>
          <w:szCs w:val="22"/>
        </w:rPr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- </w:t>
      </w:r>
      <w:r>
        <w:rPr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fr-FR" w:eastAsia="zh-CN" w:bidi="hi-IN"/>
        </w:rPr>
        <w:t xml:space="preserve">Pouvez-vous </w:t>
      </w:r>
      <w:r>
        <w:rPr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fr-FR" w:eastAsia="zh-CN" w:bidi="hi-IN"/>
        </w:rPr>
        <w:t>décrire</w:t>
      </w:r>
      <w:r>
        <w:rPr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fr-FR" w:eastAsia="zh-CN" w:bidi="hi-IN"/>
        </w:rPr>
        <w:t xml:space="preserve"> en </w:t>
      </w:r>
      <w:r>
        <w:rPr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fr-FR" w:eastAsia="zh-CN" w:bidi="hi-IN"/>
        </w:rPr>
        <w:t>une page maximum</w:t>
      </w:r>
      <w:r>
        <w:rPr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0"/>
          <w:u w:val="none"/>
          <w:vertAlign w:val="baseline"/>
          <w:em w:val="none"/>
          <w:lang w:val="fr-FR" w:eastAsia="zh-CN" w:bidi="hi-IN"/>
        </w:rPr>
        <w:t xml:space="preserve"> </w:t>
      </w:r>
      <w:r>
        <w:rPr>
          <w:b/>
          <w:bCs/>
        </w:rPr>
        <w:t>l</w:t>
      </w:r>
      <w:r>
        <w:rPr>
          <w:b/>
          <w:bCs/>
        </w:rPr>
        <w:t xml:space="preserve">'impact de la crise sur </w:t>
      </w:r>
      <w:r>
        <w:rPr>
          <w:b/>
          <w:bCs/>
        </w:rPr>
        <w:t xml:space="preserve">vos projets et sur votre activité </w:t>
      </w:r>
      <w:r>
        <w:rPr>
          <w:b/>
          <w:bCs/>
        </w:rPr>
        <w:t xml:space="preserve"> </w:t>
      </w:r>
      <w:r>
        <w:rPr>
          <w:b/>
          <w:bCs/>
        </w:rPr>
        <w:t xml:space="preserve">2020 et 2021 </w:t>
      </w:r>
      <w:r>
        <w:rPr>
          <w:b/>
          <w:bCs/>
        </w:rPr>
        <w:t>(</w:t>
      </w:r>
      <w:r>
        <w:rPr>
          <w:b/>
          <w:bCs/>
        </w:rPr>
        <w:t xml:space="preserve">création, </w:t>
      </w:r>
      <w:r>
        <w:rPr>
          <w:b/>
          <w:bCs/>
        </w:rPr>
        <w:t>expositions, résidences, action culturelle, etc.) ?</w:t>
      </w:r>
    </w:p>
    <w:p>
      <w:pPr>
        <w:pStyle w:val="Standard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 xml:space="preserve">Cette question vise à avoir un compte rendu synthétique de votre activité et de ses perturbations sur ces deux années de crise.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Normal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>
          <w:rFonts w:ascii="Mangal" w:hAnsi="Mang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17"/>
          <w:u w:val="none"/>
          <w:em w:val="none"/>
        </w:rPr>
      </w:pPr>
      <w:r>
        <w:rPr>
          <w:rFonts w:ascii="Mangal" w:hAnsi="Mangal"/>
          <w:b w:val="false"/>
          <w:i w:val="false"/>
          <w:strike w:val="false"/>
          <w:dstrike w:val="false"/>
          <w:outline w:val="false"/>
          <w:shadow w:val="false"/>
          <w:sz w:val="17"/>
          <w:u w:val="none"/>
          <w:em w:val="none"/>
        </w:rPr>
      </w:r>
    </w:p>
    <w:p>
      <w:pPr>
        <w:pStyle w:val="Normal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/>
      </w:pPr>
      <w:r>
        <w:rPr/>
      </w:r>
    </w:p>
    <w:p>
      <w:pPr>
        <w:pStyle w:val="Standard"/>
        <w:tabs>
          <w:tab w:val="clear" w:pos="327"/>
          <w:tab w:val="left" w:pos="10152" w:leader="dot"/>
        </w:tabs>
        <w:spacing w:lineRule="exact" w:line="300" w:before="20" w:after="20"/>
        <w:ind w:start="0" w:end="0" w:hanging="0"/>
        <w:jc w:val="both"/>
        <w:rPr>
          <w:rFonts w:cs="Arial Narrow"/>
          <w:b/>
          <w:b/>
          <w:bCs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</w:r>
    </w:p>
    <w:p>
      <w:pPr>
        <w:sectPr>
          <w:type w:val="continuous"/>
          <w:pgSz w:w="11906" w:h="16838"/>
          <w:pgMar w:left="1021" w:right="1247" w:header="0" w:top="720" w:footer="708" w:bottom="1134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021" w:right="1247" w:header="720" w:top="777" w:footer="708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imes New Roman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Courier New">
    <w:charset w:val="00" w:characterSet="windows-1252"/>
    <w:family w:val="roman"/>
    <w:pitch w:val="variable"/>
  </w:font>
  <w:font w:name="Wingdings">
    <w:charset w:val="00" w:characterSet="windows-1252"/>
    <w:family w:val="roman"/>
    <w:pitch w:val="variable"/>
  </w:font>
  <w:font w:name="Symbol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Garamond"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Mangal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start="0" w:end="360" w:hanging="0"/>
      <w:jc w:val="end"/>
      <w:rPr>
        <w:rStyle w:val="Policepardfaut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start="0" w:end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Titre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Titre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27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1">
    <w:name w:val="Heading 1"/>
    <w:basedOn w:val="Titre"/>
    <w:next w:val="Standard"/>
    <w:qFormat/>
    <w:pPr>
      <w:keepNext w:val="true"/>
      <w:keepLines w:val="false"/>
      <w:pageBreakBefore w:val="false"/>
      <w:widowControl w:val="false"/>
      <w:numPr>
        <w:ilvl w:val="0"/>
        <w:numId w:val="1"/>
      </w:numPr>
      <w:suppressAutoHyphens w:val="true"/>
      <w:overflowPunct w:val="false"/>
      <w:bidi w:val="0"/>
      <w:snapToGrid w:val="true"/>
      <w:spacing w:lineRule="auto" w:line="240"/>
      <w:jc w:val="center"/>
      <w:textAlignment w:val="baseline"/>
      <w:outlineLvl w:val="0"/>
    </w:pPr>
    <w:rPr>
      <w:rFonts w:ascii="Times New Roman" w:hAnsi="Times New Roman" w:eastAsia="SimSun" w:cs="Mang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32"/>
      <w:sz w:val="32"/>
      <w:szCs w:val="32"/>
      <w:u w:val="none"/>
      <w:vertAlign w:val="baseline"/>
      <w:em w:val="none"/>
      <w:lang w:val="fr-FR" w:eastAsia="zh-CN" w:bidi="hi-IN"/>
    </w:rPr>
  </w:style>
  <w:style w:type="paragraph" w:styleId="Titre2">
    <w:name w:val="Heading 2"/>
    <w:basedOn w:val="Titre"/>
    <w:next w:val="Standard"/>
    <w:qFormat/>
    <w:pPr>
      <w:keepNext w:val="true"/>
      <w:keepLines w:val="false"/>
      <w:pageBreakBefore w:val="false"/>
      <w:widowControl w:val="false"/>
      <w:numPr>
        <w:ilvl w:val="1"/>
        <w:numId w:val="1"/>
      </w:numPr>
      <w:suppressAutoHyphens w:val="true"/>
      <w:overflowPunct w:val="false"/>
      <w:bidi w:val="0"/>
      <w:snapToGrid w:val="true"/>
      <w:spacing w:lineRule="auto" w:line="240" w:before="240" w:after="60"/>
      <w:jc w:val="start"/>
      <w:textAlignment w:val="baseline"/>
      <w:outlineLvl w:val="1"/>
    </w:pPr>
    <w:rPr>
      <w:rFonts w:ascii="Times New Roman" w:hAnsi="Times New Roman" w:eastAsia="SimSun" w:cs="Mangal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fr-FR" w:eastAsia="zh-CN" w:bidi="hi-IN"/>
    </w:rPr>
  </w:style>
  <w:style w:type="paragraph" w:styleId="Titre3">
    <w:name w:val="Heading 3"/>
    <w:basedOn w:val="Titre"/>
    <w:next w:val="Textbody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Titre2Car">
    <w:name w:val="Titre 2 Car"/>
    <w:basedOn w:val="Policepardfaut"/>
    <w:qFormat/>
    <w:rPr>
      <w:rFonts w:ascii="Cambria" w:hAnsi="Cambria" w:eastAsia="Cambria" w:cs="Cambria"/>
      <w:b/>
      <w:bCs/>
      <w:i/>
      <w:iCs/>
      <w:sz w:val="28"/>
      <w:szCs w:val="28"/>
    </w:rPr>
  </w:style>
  <w:style w:type="character" w:styleId="EntteCar">
    <w:name w:val="En-tête Car"/>
    <w:basedOn w:val="Policepardfaut"/>
    <w:qFormat/>
    <w:rPr>
      <w:rFonts w:cs="Times New Roman"/>
    </w:rPr>
  </w:style>
  <w:style w:type="character" w:styleId="Numrodepage">
    <w:name w:val="Numéro de page"/>
    <w:basedOn w:val="Policepardfaut"/>
    <w:rPr>
      <w:rFonts w:cs="Times New Roman"/>
    </w:rPr>
  </w:style>
  <w:style w:type="character" w:styleId="PieddepageCar">
    <w:name w:val="Pied de page Car"/>
    <w:basedOn w:val="Policepardfaut"/>
    <w:qFormat/>
    <w:rPr>
      <w:rFonts w:cs="Times New Roman"/>
    </w:rPr>
  </w:style>
  <w:style w:type="character" w:styleId="NotedebasdepageCar">
    <w:name w:val="Note de bas de page Car"/>
    <w:basedOn w:val="Policepardfaut"/>
    <w:qFormat/>
    <w:rPr>
      <w:rFonts w:cs="Times New Roman"/>
      <w:sz w:val="20"/>
      <w:szCs w:val="20"/>
    </w:rPr>
  </w:style>
  <w:style w:type="character" w:styleId="Ancredenotedebasdepage">
    <w:name w:val="Ancre de note de bas de page"/>
    <w:rPr>
      <w:rFonts w:cs="Times New Roman"/>
      <w:sz w:val="16"/>
    </w:rPr>
  </w:style>
  <w:style w:type="character" w:styleId="FootnoteCharacters">
    <w:name w:val="Footnote Characters"/>
    <w:basedOn w:val="Policepardfaut"/>
    <w:qFormat/>
    <w:rPr>
      <w:sz w:val="16"/>
    </w:rPr>
  </w:style>
  <w:style w:type="character" w:styleId="Internetlink">
    <w:name w:val="Internet link"/>
    <w:basedOn w:val="Policepardfaut"/>
    <w:qFormat/>
    <w:rPr>
      <w:rFonts w:cs="Times New Roman"/>
      <w:color w:val="0000FF"/>
      <w:u w:val="single"/>
    </w:rPr>
  </w:style>
  <w:style w:type="character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Lienhypertextesuivivisit">
    <w:name w:val="Lien hypertexte suivi visité"/>
    <w:basedOn w:val="Policepardfaut"/>
    <w:qFormat/>
    <w:rPr>
      <w:rFonts w:cs="Times New Roman"/>
      <w:color w:val="auto"/>
      <w:u w:val="single"/>
    </w:rPr>
  </w:style>
  <w:style w:type="character" w:styleId="WW8Num7z1">
    <w:name w:val="WW8Num7z1"/>
    <w:qFormat/>
    <w:rPr>
      <w:rFonts w:ascii="OpenSymbol" w:hAnsi="OpenSymbol" w:eastAsia="OpenSymbol" w:cs="OpenSymbol"/>
    </w:rPr>
  </w:style>
  <w:style w:type="character" w:styleId="CorpstteCar">
    <w:name w:val="corps tête Car"/>
    <w:qFormat/>
    <w:rPr>
      <w:rFonts w:ascii="Verdana" w:hAnsi="Verdana" w:eastAsia="Verdana" w:cs="Verdana"/>
      <w:b/>
    </w:rPr>
  </w:style>
  <w:style w:type="character" w:styleId="CorpsCar">
    <w:name w:val="Corps Car"/>
    <w:basedOn w:val="Policepardfaut"/>
    <w:qFormat/>
    <w:rPr>
      <w:rFonts w:ascii="Verdana" w:hAnsi="Verdana" w:eastAsia="Verdana" w:cs="Verdana"/>
      <w:sz w:val="18"/>
      <w:szCs w:val="18"/>
      <w:lang w:val="fr-FR" w:eastAsia="fr-FR"/>
    </w:rPr>
  </w:style>
  <w:style w:type="character" w:styleId="Caractresdenotedebasdepage">
    <w:name w:val="Caractères de note de bas de page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basedOn w:val="Policepardfaut"/>
    <w:rPr>
      <w:color w:val="0563C1"/>
      <w:u w:val="single"/>
    </w:rPr>
  </w:style>
  <w:style w:type="character" w:styleId="Mentionnonrsolue">
    <w:name w:val="Mention non résolue"/>
    <w:basedOn w:val="Policepardfaut"/>
    <w:qFormat/>
    <w:rPr>
      <w:color w:val="605E5C"/>
      <w:highlight w:val="lightGray"/>
    </w:rPr>
  </w:style>
  <w:style w:type="character" w:styleId="WWCharLFO26LVL1">
    <w:name w:val="WW_CharLFO26LVL1"/>
    <w:qFormat/>
    <w:rPr>
      <w:rFonts w:ascii="Times New Roman" w:hAnsi="Times New Roman" w:eastAsia="Times New Roman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/>
    </w:rPr>
  </w:style>
  <w:style w:type="character" w:styleId="WWCharLFO26LVL4">
    <w:name w:val="WW_CharLFO26LVL4"/>
    <w:qFormat/>
    <w:rPr>
      <w:rFonts w:ascii="Symbol" w:hAnsi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/>
    </w:rPr>
  </w:style>
  <w:style w:type="character" w:styleId="WWCharLFO26LVL7">
    <w:name w:val="WW_CharLFO26LVL7"/>
    <w:qFormat/>
    <w:rPr>
      <w:rFonts w:ascii="Symbol" w:hAnsi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/>
    </w:rPr>
  </w:style>
  <w:style w:type="character" w:styleId="WWCharLFO27LVL1">
    <w:name w:val="WW_CharLFO27LVL1"/>
    <w:qFormat/>
    <w:rPr>
      <w:rFonts w:ascii="OpenSymbol" w:hAnsi="OpenSymbol" w:eastAsia="OpenSymbol" w:cs="OpenSymbol"/>
      <w:sz w:val="22"/>
    </w:rPr>
  </w:style>
  <w:style w:type="character" w:styleId="WWCharLFO27LVL2">
    <w:name w:val="WW_CharLFO27LVL2"/>
    <w:qFormat/>
    <w:rPr>
      <w:rFonts w:ascii="OpenSymbol" w:hAnsi="OpenSymbol" w:eastAsia="OpenSymbol" w:cs="OpenSymbol"/>
      <w:sz w:val="22"/>
    </w:rPr>
  </w:style>
  <w:style w:type="character" w:styleId="WWCharLFO27LVL3">
    <w:name w:val="WW_CharLFO27LVL3"/>
    <w:qFormat/>
    <w:rPr>
      <w:rFonts w:ascii="OpenSymbol" w:hAnsi="OpenSymbol" w:eastAsia="OpenSymbol" w:cs="OpenSymbol"/>
    </w:rPr>
  </w:style>
  <w:style w:type="character" w:styleId="WWCharLFO27LVL4">
    <w:name w:val="WW_CharLFO27LVL4"/>
    <w:qFormat/>
    <w:rPr>
      <w:rFonts w:ascii="OpenSymbol" w:hAnsi="OpenSymbol" w:eastAsia="OpenSymbol" w:cs="OpenSymbol"/>
    </w:rPr>
  </w:style>
  <w:style w:type="character" w:styleId="WWCharLFO27LVL5">
    <w:name w:val="WW_CharLFO27LVL5"/>
    <w:qFormat/>
    <w:rPr>
      <w:rFonts w:ascii="OpenSymbol" w:hAnsi="OpenSymbol" w:eastAsia="OpenSymbol" w:cs="OpenSymbol"/>
      <w:sz w:val="22"/>
    </w:rPr>
  </w:style>
  <w:style w:type="character" w:styleId="WWCharLFO27LVL6">
    <w:name w:val="WW_CharLFO27LVL6"/>
    <w:qFormat/>
    <w:rPr>
      <w:rFonts w:ascii="OpenSymbol" w:hAnsi="OpenSymbol" w:eastAsia="OpenSymbol" w:cs="OpenSymbol"/>
    </w:rPr>
  </w:style>
  <w:style w:type="character" w:styleId="WWCharLFO27LVL7">
    <w:name w:val="WW_CharLFO27LVL7"/>
    <w:qFormat/>
    <w:rPr>
      <w:rFonts w:ascii="OpenSymbol" w:hAnsi="OpenSymbol" w:eastAsia="OpenSymbol" w:cs="OpenSymbol"/>
    </w:rPr>
  </w:style>
  <w:style w:type="character" w:styleId="WWCharLFO27LVL8">
    <w:name w:val="WW_CharLFO27LVL8"/>
    <w:qFormat/>
    <w:rPr>
      <w:rFonts w:ascii="OpenSymbol" w:hAnsi="OpenSymbol" w:eastAsia="OpenSymbol" w:cs="OpenSymbol"/>
    </w:rPr>
  </w:style>
  <w:style w:type="character" w:styleId="WWCharLFO27LVL9">
    <w:name w:val="WW_CharLFO27LVL9"/>
    <w:qFormat/>
    <w:rPr>
      <w:rFonts w:ascii="OpenSymbol" w:hAnsi="OpenSymbol" w:eastAsia="OpenSymbol" w:cs="OpenSymbol"/>
    </w:rPr>
  </w:style>
  <w:style w:type="character" w:styleId="WWCharLFO29LVL1">
    <w:name w:val="WW_CharLFO29LVL1"/>
    <w:qFormat/>
    <w:rPr>
      <w:rFonts w:eastAsia="Arial" w:cs="Arial"/>
      <w:i/>
    </w:rPr>
  </w:style>
  <w:style w:type="character" w:styleId="WWCharLFO29LVL2">
    <w:name w:val="WW_CharLFO29LVL2"/>
    <w:qFormat/>
    <w:rPr>
      <w:rFonts w:ascii="Courier New" w:hAnsi="Courier New" w:cs="Courier New"/>
    </w:rPr>
  </w:style>
  <w:style w:type="character" w:styleId="WWCharLFO29LVL3">
    <w:name w:val="WW_CharLFO29LVL3"/>
    <w:qFormat/>
    <w:rPr>
      <w:rFonts w:ascii="Wingdings" w:hAnsi="Wingdings"/>
    </w:rPr>
  </w:style>
  <w:style w:type="character" w:styleId="WWCharLFO29LVL4">
    <w:name w:val="WW_CharLFO29LVL4"/>
    <w:qFormat/>
    <w:rPr>
      <w:rFonts w:ascii="Symbol" w:hAnsi="Symbol"/>
    </w:rPr>
  </w:style>
  <w:style w:type="character" w:styleId="WWCharLFO29LVL5">
    <w:name w:val="WW_CharLFO29LVL5"/>
    <w:qFormat/>
    <w:rPr>
      <w:rFonts w:ascii="Courier New" w:hAnsi="Courier New" w:cs="Courier New"/>
    </w:rPr>
  </w:style>
  <w:style w:type="character" w:styleId="WWCharLFO29LVL6">
    <w:name w:val="WW_CharLFO29LVL6"/>
    <w:qFormat/>
    <w:rPr>
      <w:rFonts w:ascii="Wingdings" w:hAnsi="Wingdings"/>
    </w:rPr>
  </w:style>
  <w:style w:type="character" w:styleId="WWCharLFO29LVL7">
    <w:name w:val="WW_CharLFO29LVL7"/>
    <w:qFormat/>
    <w:rPr>
      <w:rFonts w:ascii="Symbol" w:hAnsi="Symbol"/>
    </w:rPr>
  </w:style>
  <w:style w:type="character" w:styleId="WWCharLFO29LVL8">
    <w:name w:val="WW_CharLFO29LVL8"/>
    <w:qFormat/>
    <w:rPr>
      <w:rFonts w:ascii="Courier New" w:hAnsi="Courier New" w:cs="Courier New"/>
    </w:rPr>
  </w:style>
  <w:style w:type="character" w:styleId="WWCharLFO29LVL9">
    <w:name w:val="WW_CharLFO29LVL9"/>
    <w:qFormat/>
    <w:rPr>
      <w:rFonts w:ascii="Wingdings" w:hAnsi="Wingdings"/>
    </w:rPr>
  </w:style>
  <w:style w:type="character" w:styleId="WWCharLFO30LVL1">
    <w:name w:val="WW_CharLFO30LVL1"/>
    <w:qFormat/>
    <w:rPr>
      <w:rFonts w:ascii="Symbol" w:hAnsi="Symbol" w:eastAsia="Arial" w:cs="Calibri"/>
    </w:rPr>
  </w:style>
  <w:style w:type="character" w:styleId="WWCharLFO30LVL2">
    <w:name w:val="WW_CharLFO30LVL2"/>
    <w:qFormat/>
    <w:rPr>
      <w:rFonts w:ascii="Courier New" w:hAnsi="Courier New" w:cs="Courier New"/>
    </w:rPr>
  </w:style>
  <w:style w:type="character" w:styleId="WWCharLFO30LVL3">
    <w:name w:val="WW_CharLFO30LVL3"/>
    <w:qFormat/>
    <w:rPr>
      <w:rFonts w:ascii="Wingdings" w:hAnsi="Wingdings"/>
    </w:rPr>
  </w:style>
  <w:style w:type="character" w:styleId="WWCharLFO30LVL4">
    <w:name w:val="WW_CharLFO30LVL4"/>
    <w:qFormat/>
    <w:rPr>
      <w:rFonts w:ascii="Symbol" w:hAnsi="Symbol"/>
    </w:rPr>
  </w:style>
  <w:style w:type="character" w:styleId="WWCharLFO30LVL5">
    <w:name w:val="WW_CharLFO30LVL5"/>
    <w:qFormat/>
    <w:rPr>
      <w:rFonts w:ascii="Symbol" w:hAnsi="Symbol"/>
    </w:rPr>
  </w:style>
  <w:style w:type="character" w:styleId="WWCharLFO30LVL6">
    <w:name w:val="WW_CharLFO30LVL6"/>
    <w:qFormat/>
    <w:rPr>
      <w:rFonts w:ascii="Wingdings" w:hAnsi="Wingdings"/>
    </w:rPr>
  </w:style>
  <w:style w:type="character" w:styleId="WWCharLFO30LVL7">
    <w:name w:val="WW_CharLFO30LVL7"/>
    <w:qFormat/>
    <w:rPr>
      <w:rFonts w:ascii="Symbol" w:hAnsi="Symbol"/>
    </w:rPr>
  </w:style>
  <w:style w:type="character" w:styleId="WWCharLFO30LVL8">
    <w:name w:val="WW_CharLFO30LVL8"/>
    <w:qFormat/>
    <w:rPr>
      <w:rFonts w:ascii="Courier New" w:hAnsi="Courier New" w:cs="Courier New"/>
    </w:rPr>
  </w:style>
  <w:style w:type="character" w:styleId="WWCharLFO30LVL9">
    <w:name w:val="WW_CharLFO30LVL9"/>
    <w:qFormat/>
    <w:rPr>
      <w:rFonts w:ascii="Wingdings" w:hAnsi="Wingdings"/>
    </w:rPr>
  </w:style>
  <w:style w:type="character" w:styleId="WWCharLFO31LVL1">
    <w:name w:val="WW_CharLFO31LVL1"/>
    <w:qFormat/>
    <w:rPr>
      <w:rFonts w:ascii="Symbol" w:hAnsi="Symbol"/>
    </w:rPr>
  </w:style>
  <w:style w:type="character" w:styleId="WWCharLFO31LVL2">
    <w:name w:val="WW_CharLFO31LVL2"/>
    <w:qFormat/>
    <w:rPr>
      <w:rFonts w:ascii="Courier New" w:hAnsi="Courier New" w:cs="Courier New"/>
    </w:rPr>
  </w:style>
  <w:style w:type="character" w:styleId="WWCharLFO31LVL3">
    <w:name w:val="WW_CharLFO31LVL3"/>
    <w:qFormat/>
    <w:rPr>
      <w:rFonts w:ascii="Wingdings" w:hAnsi="Wingdings"/>
    </w:rPr>
  </w:style>
  <w:style w:type="character" w:styleId="WWCharLFO31LVL4">
    <w:name w:val="WW_CharLFO31LVL4"/>
    <w:qFormat/>
    <w:rPr>
      <w:rFonts w:ascii="Symbol" w:hAnsi="Symbol"/>
    </w:rPr>
  </w:style>
  <w:style w:type="character" w:styleId="WWCharLFO31LVL5">
    <w:name w:val="WW_CharLFO31LVL5"/>
    <w:qFormat/>
    <w:rPr>
      <w:rFonts w:ascii="Courier New" w:hAnsi="Courier New" w:cs="Courier New"/>
    </w:rPr>
  </w:style>
  <w:style w:type="character" w:styleId="WWCharLFO31LVL6">
    <w:name w:val="WW_CharLFO31LVL6"/>
    <w:qFormat/>
    <w:rPr>
      <w:rFonts w:ascii="Wingdings" w:hAnsi="Wingdings"/>
    </w:rPr>
  </w:style>
  <w:style w:type="character" w:styleId="WWCharLFO31LVL7">
    <w:name w:val="WW_CharLFO31LVL7"/>
    <w:qFormat/>
    <w:rPr>
      <w:rFonts w:ascii="Symbol" w:hAnsi="Symbol"/>
    </w:rPr>
  </w:style>
  <w:style w:type="character" w:styleId="WWCharLFO31LVL8">
    <w:name w:val="WW_CharLFO31LVL8"/>
    <w:qFormat/>
    <w:rPr>
      <w:rFonts w:ascii="Courier New" w:hAnsi="Courier New" w:cs="Courier New"/>
    </w:rPr>
  </w:style>
  <w:style w:type="character" w:styleId="WWCharLFO31LVL9">
    <w:name w:val="WW_CharLFO31LVL9"/>
    <w:qFormat/>
    <w:rPr>
      <w:rFonts w:ascii="Wingdings" w:hAnsi="Wingdings"/>
    </w:rPr>
  </w:style>
  <w:style w:type="character" w:styleId="WWCharLFO32LVL1">
    <w:name w:val="WW_CharLFO32LVL1"/>
    <w:qFormat/>
    <w:rPr>
      <w:rFonts w:ascii="Times New Roman" w:hAnsi="Times New Roman" w:eastAsia="Times New Roman"/>
      <w:sz w:val="24"/>
    </w:rPr>
  </w:style>
  <w:style w:type="character" w:styleId="WWCharLFO32LVL2">
    <w:name w:val="WW_CharLFO32LVL2"/>
    <w:qFormat/>
    <w:rPr>
      <w:rFonts w:ascii="Courier New" w:hAnsi="Courier New"/>
    </w:rPr>
  </w:style>
  <w:style w:type="character" w:styleId="WWCharLFO32LVL3">
    <w:name w:val="WW_CharLFO32LVL3"/>
    <w:qFormat/>
    <w:rPr>
      <w:rFonts w:ascii="Wingdings" w:hAnsi="Wingdings"/>
    </w:rPr>
  </w:style>
  <w:style w:type="character" w:styleId="WWCharLFO32LVL4">
    <w:name w:val="WW_CharLFO32LVL4"/>
    <w:qFormat/>
    <w:rPr>
      <w:rFonts w:ascii="Symbol" w:hAnsi="Symbol"/>
    </w:rPr>
  </w:style>
  <w:style w:type="character" w:styleId="WWCharLFO32LVL5">
    <w:name w:val="WW_CharLFO32LVL5"/>
    <w:qFormat/>
    <w:rPr>
      <w:rFonts w:ascii="Courier New" w:hAnsi="Courier New"/>
    </w:rPr>
  </w:style>
  <w:style w:type="character" w:styleId="WWCharLFO32LVL6">
    <w:name w:val="WW_CharLFO32LVL6"/>
    <w:qFormat/>
    <w:rPr>
      <w:rFonts w:ascii="Wingdings" w:hAnsi="Wingdings"/>
    </w:rPr>
  </w:style>
  <w:style w:type="character" w:styleId="WWCharLFO32LVL7">
    <w:name w:val="WW_CharLFO32LVL7"/>
    <w:qFormat/>
    <w:rPr>
      <w:rFonts w:ascii="Symbol" w:hAnsi="Symbol"/>
    </w:rPr>
  </w:style>
  <w:style w:type="character" w:styleId="WWCharLFO32LVL8">
    <w:name w:val="WW_CharLFO32LVL8"/>
    <w:qFormat/>
    <w:rPr>
      <w:rFonts w:ascii="Courier New" w:hAnsi="Courier New"/>
    </w:rPr>
  </w:style>
  <w:style w:type="character" w:styleId="WWCharLFO32LVL9">
    <w:name w:val="WW_CharLFO32LVL9"/>
    <w:qFormat/>
    <w:rPr>
      <w:rFonts w:ascii="Wingdings" w:hAnsi="Wingdings"/>
    </w:rPr>
  </w:style>
  <w:style w:type="character" w:styleId="Appelnotedebasdep">
    <w:name w:val="Appel note de bas de p."/>
    <w:basedOn w:val="Policepardfaut"/>
    <w:qFormat/>
    <w:rPr>
      <w:sz w:val="16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1">
    <w:name w:val="ListLabel 1"/>
    <w:qFormat/>
    <w:rPr>
      <w:rFonts w:cs="OpenSymbol"/>
      <w:sz w:val="22"/>
    </w:rPr>
  </w:style>
  <w:style w:type="character" w:styleId="ListLabel2">
    <w:name w:val="ListLabel 2"/>
    <w:qFormat/>
    <w:rPr>
      <w:rFonts w:cs="OpenSymbol"/>
      <w:sz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  <w:sz w:val="22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bCs/>
      <w:sz w:val="22"/>
      <w:szCs w:val="22"/>
    </w:rPr>
  </w:style>
  <w:style w:type="paragraph" w:styleId="Titre">
    <w:name w:val="Titre"/>
    <w:next w:val="Textbody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SimSun" w:cs="Mangal"/>
      <w:b/>
      <w:bCs/>
      <w:color w:val="auto"/>
      <w:kern w:val="2"/>
      <w:sz w:val="56"/>
      <w:szCs w:val="56"/>
      <w:lang w:val="fr-FR" w:eastAsia="zh-CN" w:bidi="hi-IN"/>
    </w:rPr>
  </w:style>
  <w:style w:type="paragraph" w:styleId="Corpsdetexte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Lgende">
    <w:name w:val="Caption"/>
    <w:qFormat/>
    <w:pPr>
      <w:widowControl w:val="false"/>
      <w:suppressLineNumbers/>
      <w:suppressAutoHyphens w:val="true"/>
      <w:kinsoku w:val="true"/>
      <w:overflowPunct w:val="true"/>
      <w:autoSpaceDE w:val="true"/>
      <w:bidi w:val="0"/>
      <w:spacing w:before="120" w:after="120"/>
    </w:pPr>
    <w:rPr>
      <w:rFonts w:ascii="Times New Roman" w:hAnsi="Times New Roman" w:eastAsia="SimSun" w:cs="Mangal"/>
      <w:i/>
      <w:iCs/>
      <w:color w:val="auto"/>
      <w:kern w:val="2"/>
      <w:sz w:val="24"/>
      <w:szCs w:val="24"/>
      <w:lang w:val="fr-FR" w:eastAsia="zh-CN" w:bidi="hi-IN"/>
    </w:rPr>
  </w:style>
  <w:style w:type="paragraph" w:styleId="Index">
    <w:name w:val="Index"/>
    <w:qFormat/>
    <w:pPr>
      <w:widowControl w:val="false"/>
      <w:suppressLineNumbers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star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fr-FR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327"/>
        <w:tab w:val="center" w:pos="4819" w:leader="none"/>
        <w:tab w:val="right" w:pos="9638" w:leader="none"/>
      </w:tabs>
      <w:suppressAutoHyphens w:val="true"/>
    </w:pPr>
    <w:rPr/>
  </w:style>
  <w:style w:type="paragraph" w:styleId="Entte">
    <w:name w:val="Header"/>
    <w:basedOn w:val="Standard"/>
    <w:pPr>
      <w:tabs>
        <w:tab w:val="clear" w:pos="327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Footer"/>
    <w:basedOn w:val="Standard"/>
    <w:pPr>
      <w:tabs>
        <w:tab w:val="clear" w:pos="327"/>
        <w:tab w:val="center" w:pos="4536" w:leader="none"/>
        <w:tab w:val="right" w:pos="9072" w:leader="none"/>
      </w:tabs>
      <w:suppressAutoHyphens w:val="true"/>
    </w:pPr>
    <w:rPr/>
  </w:style>
  <w:style w:type="paragraph" w:styleId="Footnote">
    <w:name w:val="Footnote"/>
    <w:basedOn w:val="Standard"/>
    <w:qFormat/>
    <w:pPr>
      <w:suppressAutoHyphens w:val="true"/>
      <w:spacing w:before="0" w:after="120"/>
      <w:jc w:val="both"/>
      <w:textAlignment w:val="auto"/>
    </w:pPr>
    <w:rPr>
      <w:rFonts w:ascii="Garamond" w:hAnsi="Garamond" w:eastAsia="Garamond" w:cs="Garamond"/>
    </w:rPr>
  </w:style>
  <w:style w:type="paragraph" w:styleId="Textedebulles">
    <w:name w:val="Texte de bulles"/>
    <w:basedOn w:val="Standard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nudetableau">
    <w:name w:val="Contenu de tableau"/>
    <w:basedOn w:val="Standard"/>
    <w:qFormat/>
    <w:pPr>
      <w:widowControl w:val="false"/>
      <w:suppressLineNumbers/>
      <w:suppressAutoHyphens w:val="true"/>
      <w:textAlignment w:val="auto"/>
    </w:pPr>
    <w:rPr>
      <w:sz w:val="24"/>
      <w:szCs w:val="24"/>
    </w:rPr>
  </w:style>
  <w:style w:type="paragraph" w:styleId="Paragraphedeliste">
    <w:name w:val="Paragraphe de liste"/>
    <w:basedOn w:val="Standard"/>
    <w:qFormat/>
    <w:pPr>
      <w:tabs>
        <w:tab w:val="clear" w:pos="327"/>
      </w:tabs>
      <w:suppressAutoHyphens w:val="true"/>
      <w:ind w:start="708" w:end="0" w:hanging="0"/>
    </w:pPr>
    <w:rPr/>
  </w:style>
  <w:style w:type="paragraph" w:styleId="Corpstte">
    <w:name w:val="corps tête"/>
    <w:basedOn w:val="Standard"/>
    <w:qFormat/>
    <w:pPr>
      <w:tabs>
        <w:tab w:val="clear" w:pos="327"/>
        <w:tab w:val="left" w:pos="10264" w:leader="underscore"/>
      </w:tabs>
      <w:suppressAutoHyphens w:val="true"/>
      <w:spacing w:before="200" w:after="0"/>
      <w:ind w:start="454" w:end="0" w:hanging="0"/>
      <w:textAlignment w:val="auto"/>
    </w:pPr>
    <w:rPr>
      <w:rFonts w:ascii="Verdana" w:hAnsi="Verdana" w:eastAsia="Verdana" w:cs="Verdana"/>
      <w:b/>
    </w:rPr>
  </w:style>
  <w:style w:type="paragraph" w:styleId="Corps">
    <w:name w:val="Corps"/>
    <w:basedOn w:val="Standard"/>
    <w:qFormat/>
    <w:pPr>
      <w:tabs>
        <w:tab w:val="clear" w:pos="327"/>
        <w:tab w:val="left" w:pos="10264" w:leader="underscore"/>
      </w:tabs>
      <w:suppressAutoHyphens w:val="true"/>
      <w:spacing w:before="200" w:after="0"/>
      <w:ind w:start="454" w:end="0" w:hanging="0"/>
      <w:textAlignment w:val="auto"/>
    </w:pPr>
    <w:rPr>
      <w:rFonts w:ascii="Verdana" w:hAnsi="Verdana" w:eastAsia="Verdana" w:cs="Verdana"/>
      <w:sz w:val="18"/>
      <w:szCs w:val="18"/>
    </w:rPr>
  </w:style>
  <w:style w:type="paragraph" w:styleId="Contenudecadre">
    <w:name w:val="Contenu de cadre"/>
    <w:basedOn w:val="Standard"/>
    <w:qFormat/>
    <w:pPr>
      <w:suppressAutoHyphens w:val="true"/>
    </w:pPr>
    <w:rPr/>
  </w:style>
  <w:style w:type="paragraph" w:styleId="Citations">
    <w:name w:val="Citations"/>
    <w:basedOn w:val="Standard"/>
    <w:qFormat/>
    <w:pPr>
      <w:tabs>
        <w:tab w:val="clear" w:pos="327"/>
      </w:tabs>
      <w:suppressAutoHyphens w:val="true"/>
      <w:spacing w:before="0" w:after="283"/>
      <w:ind w:start="567" w:end="567" w:hanging="0"/>
    </w:pPr>
    <w:rPr/>
  </w:style>
  <w:style w:type="paragraph" w:styleId="Soustitre">
    <w:name w:val="Subtitle"/>
    <w:basedOn w:val="Titre"/>
    <w:next w:val="Textbody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Notedebasdepage">
    <w:name w:val="Footnote Text"/>
    <w:basedOn w:val="Normal"/>
    <w:pPr>
      <w:suppressAutoHyphens w:val="true"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Aucuneliste1">
    <w:name w:val="Aucune liste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506</TotalTime>
  <Application>LibreOffice/6.1.3.2$Windows_X86_64 LibreOffice_project/86daf60bf00efa86ad547e59e09d6bb77c699acb</Application>
  <Pages>1</Pages>
  <Words>74</Words>
  <CharactersWithSpaces>454</CharactersWithSpaces>
  <Paragraphs>10</Paragraphs>
  <Company>Région des Pays de la Loire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2021-06-28T18:34:33Z</dcterms:created>
  <dc:creator>Emilie TAGHERSOUT</dc:creator>
  <dc:description/>
  <dc:language>fr-FR</dc:language>
  <cp:lastModifiedBy>Emilie TAGHERSOUT</cp:lastModifiedBy>
  <dcterms:modified xsi:type="dcterms:W3CDTF">2021-09-06T11:06:53Z</dcterms:modified>
  <cp:revision>90</cp:revision>
  <dc:subject/>
  <dc:title>AIDE A LA CREATION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Région des Pays de la Loire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